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c3042450d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TOGSTADHAGEN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TOGSTADHAGEN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0535be2ba4555"/>
      <w:footerReference xmlns:r="http://schemas.openxmlformats.org/officeDocument/2006/relationships" w:type="default" r:id="Rb44b533444d1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TOGSTADHAGEN HOLDING AS   ·   Org.nr 927 660 725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TOGSTADHAGEN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0535be2ba4555" /><Relationship Type="http://schemas.openxmlformats.org/officeDocument/2006/relationships/footer" Target="/word/footer1.xml" Id="Rb44b533444d14b69" /></Relationships>
</file>