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0f4626cb804e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SOLON EIENDOM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SOLON EIENDOM HOLDING AS</w:t>
      </w:r>
    </w:p>
    <w:sectPr>
      <w:headerReference xmlns:r="http://schemas.openxmlformats.org/officeDocument/2006/relationships" w:type="default" r:id="R1881d489abea4b37"/>
      <w:footerReference xmlns:r="http://schemas.openxmlformats.org/officeDocument/2006/relationships" w:type="default" r:id="R00474fc7afea44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SOLON EIENDOM HOLDING AS   ·   Org.nr 927 679 949   ·   Hammersborg torg 3   ·   0179 OSLO   ·   www.soloneiendom.no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SOLON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1d489abea4b37" /><Relationship Type="http://schemas.openxmlformats.org/officeDocument/2006/relationships/footer" Target="/word/footer1.xml" Id="R00474fc7afea4470" /></Relationships>
</file>