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ad8824544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SOLON EIENDOM HOLDING AS</w:t>
      </w:r>
    </w:p>
    <w:sectPr>
      <w:headerReference xmlns:r="http://schemas.openxmlformats.org/officeDocument/2006/relationships" w:type="default" r:id="Rf1a72060b3d84639"/>
      <w:footerReference xmlns:r="http://schemas.openxmlformats.org/officeDocument/2006/relationships" w:type="default" r:id="R3f1dc23a502f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SOLON EIENDOM HOLDING AS   ·   Org.nr 927 679 949   ·   Hammersborg torg 3   ·   0179 OSLO   ·   www.soloneiendom.no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72060b3d84639" /><Relationship Type="http://schemas.openxmlformats.org/officeDocument/2006/relationships/footer" Target="/word/footer1.xml" Id="R3f1dc23a502f4c13" /></Relationships>
</file>