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bbead63a04a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GUNNAR RINGHUS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GUNNAR RINGHUS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016dcadb8a4147"/>
      <w:footerReference xmlns:r="http://schemas.openxmlformats.org/officeDocument/2006/relationships" w:type="default" r:id="R00a82a4301c5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RINGHUS HOLDING AS   ·   Org.nr 927 727 056   ·   c/o Gunnar Ringhus, Hestetjosvegen 22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RINGHUS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16dcadb8a4147" /><Relationship Type="http://schemas.openxmlformats.org/officeDocument/2006/relationships/footer" Target="/word/footer1.xml" Id="R00a82a4301c54e1c" /></Relationships>
</file>