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a45548ccb84f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ASEC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ASEC HOLDING AS</w:t>
      </w:r>
    </w:p>
    <w:sectPr>
      <w:headerReference xmlns:r="http://schemas.openxmlformats.org/officeDocument/2006/relationships" w:type="default" r:id="R41170d2d75814bb5"/>
      <w:footerReference xmlns:r="http://schemas.openxmlformats.org/officeDocument/2006/relationships" w:type="default" r:id="R860c67ec1d9f44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ASEC HOLDING AS   ·   Org.nr 927 774 763   ·   c/o Asle Stenvaagnes, Vedeveien 37   ·   4026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ASEC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170d2d75814bb5" /><Relationship Type="http://schemas.openxmlformats.org/officeDocument/2006/relationships/footer" Target="/word/footer1.xml" Id="R860c67ec1d9f4489" /></Relationships>
</file>