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d6571ab05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c0b9be1634f1a"/>
      <w:footerReference xmlns:r="http://schemas.openxmlformats.org/officeDocument/2006/relationships" w:type="default" r:id="Rbf11ecc56a28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FORA CAPITAL AS   ·   Org.nr 927 832 224   ·   Liomveien 18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c0b9be1634f1a" /><Relationship Type="http://schemas.openxmlformats.org/officeDocument/2006/relationships/footer" Target="/word/footer1.xml" Id="Rbf11ecc56a284e03" /></Relationships>
</file>