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583023fb9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64f80a511341c9"/>
      <w:footerReference xmlns:r="http://schemas.openxmlformats.org/officeDocument/2006/relationships" w:type="default" r:id="Re3eb7104fd8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 INVESTERINGSSELSKAP AS   ·   Org.nr 927 835 460   ·   Welhavens vei 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4f80a511341c9" /><Relationship Type="http://schemas.openxmlformats.org/officeDocument/2006/relationships/footer" Target="/word/footer1.xml" Id="Re3eb7104fd8a4a8f" /></Relationships>
</file>