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47e07dfadf4b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A.K HESTEUTSTYR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Sokna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Sokna,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A.K HESTEUTSTYR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000da7b92e45f3"/>
      <w:footerReference xmlns:r="http://schemas.openxmlformats.org/officeDocument/2006/relationships" w:type="default" r:id="Rbb170d56635248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A.K HESTEUTSTYR AS   ·   Org.nr 927 838 788   ·   c/o Anette Aas Karlsen, Strandvelta 30   ·   3534 SOKNA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A.K HESTEUTSTYR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000da7b92e45f3" /><Relationship Type="http://schemas.openxmlformats.org/officeDocument/2006/relationships/footer" Target="/word/footer1.xml" Id="Rbb170d566352487d" /></Relationships>
</file>