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b5e8e0e5947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A.K HESTEUTSTYR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A.K HESTEUTSTYR AS</w:t>
      </w:r>
    </w:p>
    <w:sectPr>
      <w:headerReference xmlns:r="http://schemas.openxmlformats.org/officeDocument/2006/relationships" w:type="default" r:id="R67d750a1359046c4"/>
      <w:footerReference xmlns:r="http://schemas.openxmlformats.org/officeDocument/2006/relationships" w:type="default" r:id="Rb3ae585cefd540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A.K HESTEUTSTYR AS   ·   Org.nr 927 838 788   ·   c/o Anette Aas Karlsen, Strandvelta 30   ·   3534 SOKNA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A.K HESTEUTSTYR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750a1359046c4" /><Relationship Type="http://schemas.openxmlformats.org/officeDocument/2006/relationships/footer" Target="/word/footer1.xml" Id="Rb3ae585cefd5406a" /></Relationships>
</file>