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34e5b41c2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KLAUSEN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KLAUSEN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abdf297e14b8a"/>
      <w:footerReference xmlns:r="http://schemas.openxmlformats.org/officeDocument/2006/relationships" w:type="default" r:id="R79e2d43dd128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KLAUSEN HOLDING AS   ·   Org.nr 927 914 778   ·   Thorleif Robertsons vei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KLAUSEN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abdf297e14b8a" /><Relationship Type="http://schemas.openxmlformats.org/officeDocument/2006/relationships/footer" Target="/word/footer1.xml" Id="R79e2d43dd1284ddb" /></Relationships>
</file>