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75fca2d7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SESCH HOLDING AS</w:t>
      </w:r>
    </w:p>
    <w:sectPr>
      <w:headerReference xmlns:r="http://schemas.openxmlformats.org/officeDocument/2006/relationships" w:type="default" r:id="R8a5c0e2827294fdc"/>
      <w:footerReference xmlns:r="http://schemas.openxmlformats.org/officeDocument/2006/relationships" w:type="default" r:id="R39d9b1629404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SESCH HOLDING AS   ·   Org.nr 927 952 106   ·   Freidigstien 4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c0e2827294fdc" /><Relationship Type="http://schemas.openxmlformats.org/officeDocument/2006/relationships/footer" Target="/word/footer1.xml" Id="R39d9b16294044e9a" /></Relationships>
</file>