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913f25d3547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 BERGERSEN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 BERGERSEN HOLDING AS</w:t>
      </w:r>
    </w:p>
    <w:sectPr>
      <w:headerReference xmlns:r="http://schemas.openxmlformats.org/officeDocument/2006/relationships" w:type="default" r:id="R7d065f15d56a4f19"/>
      <w:footerReference xmlns:r="http://schemas.openxmlformats.org/officeDocument/2006/relationships" w:type="default" r:id="R1750535024a74a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 BERGERSEN HOLDING AS   ·   Org.nr 927 973 812   ·   Vei 7648 13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 BERGERSEN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065f15d56a4f19" /><Relationship Type="http://schemas.openxmlformats.org/officeDocument/2006/relationships/footer" Target="/word/footer1.xml" Id="R1750535024a74ab0" /></Relationships>
</file>