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f4e30e272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ASGEIR HOLE AS</w:t>
      </w:r>
    </w:p>
    <w:sectPr>
      <w:headerReference xmlns:r="http://schemas.openxmlformats.org/officeDocument/2006/relationships" w:type="default" r:id="Rde3f577f69ba42ba"/>
      <w:footerReference xmlns:r="http://schemas.openxmlformats.org/officeDocument/2006/relationships" w:type="default" r:id="Rea690a3f525e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ASGEIR HOLE AS   ·   Org.nr 927 989 751   ·   Strandvegen 88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ASGEIR HOLE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f577f69ba42ba" /><Relationship Type="http://schemas.openxmlformats.org/officeDocument/2006/relationships/footer" Target="/word/footer1.xml" Id="Rea690a3f525e48e2" /></Relationships>
</file>