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128870a90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ASGEIR HOLE AS</w:t>
      </w:r>
    </w:p>
    <w:sectPr>
      <w:headerReference xmlns:r="http://schemas.openxmlformats.org/officeDocument/2006/relationships" w:type="default" r:id="R86d8c27c3f44402f"/>
      <w:footerReference xmlns:r="http://schemas.openxmlformats.org/officeDocument/2006/relationships" w:type="default" r:id="R88d531d80c52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ASGEIR HOLE AS   ·   Org.nr 927 989 751   ·   Strandvegen 88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ASGEIR HOLE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8c27c3f44402f" /><Relationship Type="http://schemas.openxmlformats.org/officeDocument/2006/relationships/footer" Target="/word/footer1.xml" Id="R88d531d80c5248fa" /></Relationships>
</file>