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1d198e471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Haugsvær,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TRÆDAL AS</w:t>
      </w:r>
    </w:p>
    <w:sectPr>
      <w:headerReference xmlns:r="http://schemas.openxmlformats.org/officeDocument/2006/relationships" w:type="default" r:id="Rec6d8d1b56584c7e"/>
      <w:footerReference xmlns:r="http://schemas.openxmlformats.org/officeDocument/2006/relationships" w:type="default" r:id="R585b357236d3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TRÆDAL AS   ·   Org.nr 928 030 555   ·   c/o Eirik Trædal, Solheimsneset 2   ·   5983 HAUGSVÆR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TRÆDAL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d8d1b56584c7e" /><Relationship Type="http://schemas.openxmlformats.org/officeDocument/2006/relationships/footer" Target="/word/footer1.xml" Id="R585b357236d34c5c" /></Relationships>
</file>