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33474b13b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VESLEHORN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VESLEHORN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d1820b97e4450"/>
      <w:footerReference xmlns:r="http://schemas.openxmlformats.org/officeDocument/2006/relationships" w:type="default" r:id="Ra4099a80496b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VESLEHORN AS   ·   Org.nr 928 032 353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d1820b97e4450" /><Relationship Type="http://schemas.openxmlformats.org/officeDocument/2006/relationships/footer" Target="/word/footer1.xml" Id="Ra4099a80496b4a3b" /></Relationships>
</file>