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e2ce6fb4644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SKARET AS</w:t>
      </w:r>
    </w:p>
    <w:sectPr>
      <w:headerReference xmlns:r="http://schemas.openxmlformats.org/officeDocument/2006/relationships" w:type="default" r:id="R799dc3d93e564240"/>
      <w:footerReference xmlns:r="http://schemas.openxmlformats.org/officeDocument/2006/relationships" w:type="default" r:id="R70b75eba8c7b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SKARET AS   ·   Org.nr 928 047 075   ·   c/o Olav Nydal, Nordre Løkkevei 11J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dc3d93e564240" /><Relationship Type="http://schemas.openxmlformats.org/officeDocument/2006/relationships/footer" Target="/word/footer1.xml" Id="R70b75eba8c7b435a" /></Relationships>
</file>