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7e50cf738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 SUNDE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Knarrevik,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 SUNDE AS</w:t>
      </w:r>
    </w:p>
    <w:sectPr>
      <w:headerReference xmlns:r="http://schemas.openxmlformats.org/officeDocument/2006/relationships" w:type="default" r:id="R578ec74fd89347c6"/>
      <w:footerReference xmlns:r="http://schemas.openxmlformats.org/officeDocument/2006/relationships" w:type="default" r:id="R32f02656df7a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 SUNDE AS   ·   Org.nr 928 047 237   ·   Godalsvegen 10   ·   5355 KNARREVIK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ec74fd89347c6" /><Relationship Type="http://schemas.openxmlformats.org/officeDocument/2006/relationships/footer" Target="/word/footer1.xml" Id="R32f02656df7a47bc" /></Relationships>
</file>