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d9d5eb021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Knarrevik,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 SUNDE AS</w:t>
      </w:r>
    </w:p>
    <w:sectPr>
      <w:headerReference xmlns:r="http://schemas.openxmlformats.org/officeDocument/2006/relationships" w:type="default" r:id="Ra212ebdbb178447f"/>
      <w:footerReference xmlns:r="http://schemas.openxmlformats.org/officeDocument/2006/relationships" w:type="default" r:id="Rf929d2f6eb9d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 SUNDE AS   ·   Org.nr 928 047 237   ·   Godalsvegen 10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2ebdbb178447f" /><Relationship Type="http://schemas.openxmlformats.org/officeDocument/2006/relationships/footer" Target="/word/footer1.xml" Id="Rf929d2f6eb9d434c" /></Relationships>
</file>