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68d4da5fe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 SUNDE AS</w:t>
      </w:r>
    </w:p>
    <w:sectPr>
      <w:headerReference xmlns:r="http://schemas.openxmlformats.org/officeDocument/2006/relationships" w:type="default" r:id="Rac98e1e761954af9"/>
      <w:footerReference xmlns:r="http://schemas.openxmlformats.org/officeDocument/2006/relationships" w:type="default" r:id="R379e9a5ca1a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 SUNDE AS   ·   Org.nr 928 047 237   ·   Godalsvegen 10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8e1e761954af9" /><Relationship Type="http://schemas.openxmlformats.org/officeDocument/2006/relationships/footer" Target="/word/footer1.xml" Id="R379e9a5ca1aa4857" /></Relationships>
</file>