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dae994656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VÅGE AS</w:t>
      </w:r>
    </w:p>
    <w:sectPr>
      <w:headerReference xmlns:r="http://schemas.openxmlformats.org/officeDocument/2006/relationships" w:type="default" r:id="R7d61aab4416d4d65"/>
      <w:footerReference xmlns:r="http://schemas.openxmlformats.org/officeDocument/2006/relationships" w:type="default" r:id="R5b503a826d59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VÅGE AS   ·   Org.nr 928 047 261   ·   Indre Kulen 13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1aab4416d4d65" /><Relationship Type="http://schemas.openxmlformats.org/officeDocument/2006/relationships/footer" Target="/word/footer1.xml" Id="R5b503a826d5948fb" /></Relationships>
</file>