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dc56c8551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Flatraket,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NYDAL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NYDAL AS</w:t>
      </w:r>
    </w:p>
    <w:sectPr>
      <w:headerReference xmlns:r="http://schemas.openxmlformats.org/officeDocument/2006/relationships" w:type="default" r:id="R6eb4d5f36ad44fef"/>
      <w:footerReference xmlns:r="http://schemas.openxmlformats.org/officeDocument/2006/relationships" w:type="default" r:id="R7715ec50fc58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NYDAL AS   ·   Org.nr 928 047 318   ·   Øvregardsbakkane 51   ·   6717 FLATRAKET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NYDAL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4d5f36ad44fef" /><Relationship Type="http://schemas.openxmlformats.org/officeDocument/2006/relationships/footer" Target="/word/footer1.xml" Id="R7715ec50fc584f1b" /></Relationships>
</file>