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569f965d7249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HANNYS AS</w:t>
      </w:r>
    </w:p>
    <w:sectPr>
      <w:headerReference xmlns:r="http://schemas.openxmlformats.org/officeDocument/2006/relationships" w:type="default" r:id="R2beca69c21494a58"/>
      <w:footerReference xmlns:r="http://schemas.openxmlformats.org/officeDocument/2006/relationships" w:type="default" r:id="R3a1c7c7688ce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HANNYS AS   ·   Org.nr 928 062 198   ·   Strømsbuveien 62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HANNYS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eca69c21494a58" /><Relationship Type="http://schemas.openxmlformats.org/officeDocument/2006/relationships/footer" Target="/word/footer1.xml" Id="R3a1c7c7688ce4a34" /></Relationships>
</file>