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5cd21b13347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d489fafc9f4acb"/>
      <w:footerReference xmlns:r="http://schemas.openxmlformats.org/officeDocument/2006/relationships" w:type="default" r:id="R9f9797fb99aa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DANNES AS   ·   Org.nr 928 081 168   ·   Myrdalskogen 20   ·   5118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489fafc9f4acb" /><Relationship Type="http://schemas.openxmlformats.org/officeDocument/2006/relationships/footer" Target="/word/footer1.xml" Id="R9f9797fb99aa4047" /></Relationships>
</file>