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643b1b4aa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BOLIG OG HYTTER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BOLIG OG HYTTER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50f4e40ba4d8e"/>
      <w:footerReference xmlns:r="http://schemas.openxmlformats.org/officeDocument/2006/relationships" w:type="default" r:id="R324db43bb135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BOLIG OG HYTTER AS   ·   Org.nr 928 107 817   ·   Dansrudveien 75   ·   3036 DRAMMEN   ·   asifhafeez87@gmail.com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BOLIG OG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50f4e40ba4d8e" /><Relationship Type="http://schemas.openxmlformats.org/officeDocument/2006/relationships/footer" Target="/word/footer1.xml" Id="R324db43bb1354673" /></Relationships>
</file>