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63c9ff9c1144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VEGHED AS</w:t>
      </w:r>
    </w:p>
    <w:sectPr>
      <w:headerReference xmlns:r="http://schemas.openxmlformats.org/officeDocument/2006/relationships" w:type="default" r:id="R51f6f81fc7384a0e"/>
      <w:footerReference xmlns:r="http://schemas.openxmlformats.org/officeDocument/2006/relationships" w:type="default" r:id="R8e62c6ce963a40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VEGHED AS   ·   Org.nr 928 113 736   ·   Tveterveien 5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VEGHED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f6f81fc7384a0e" /><Relationship Type="http://schemas.openxmlformats.org/officeDocument/2006/relationships/footer" Target="/word/footer1.xml" Id="R8e62c6ce963a40bf" /></Relationships>
</file>