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bb3eba992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EPA BØNES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32d26cc8e28a43a7"/>
      <w:footerReference xmlns:r="http://schemas.openxmlformats.org/officeDocument/2006/relationships" w:type="default" r:id="Reb7b63e08430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26cc8e28a43a7" /><Relationship Type="http://schemas.openxmlformats.org/officeDocument/2006/relationships/footer" Target="/word/footer1.xml" Id="Reb7b63e084304eb6" /></Relationships>
</file>