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beda403c2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AGENCY ACADEMY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AGENCY ACADEMY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13dcaf6251451c"/>
      <w:footerReference xmlns:r="http://schemas.openxmlformats.org/officeDocument/2006/relationships" w:type="default" r:id="R2db5e492bfd0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AGENCY ACADEMY AS   ·   Org.nr 928 127 346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AGENCY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3dcaf6251451c" /><Relationship Type="http://schemas.openxmlformats.org/officeDocument/2006/relationships/footer" Target="/word/footer1.xml" Id="R2db5e492bfd04dba" /></Relationships>
</file>