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e524c5ca8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EMA-INVEST AS</w:t>
      </w:r>
    </w:p>
    <w:sectPr>
      <w:headerReference xmlns:r="http://schemas.openxmlformats.org/officeDocument/2006/relationships" w:type="default" r:id="R109a3eebd7c744d2"/>
      <w:footerReference xmlns:r="http://schemas.openxmlformats.org/officeDocument/2006/relationships" w:type="default" r:id="R84323786ae8d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a3eebd7c744d2" /><Relationship Type="http://schemas.openxmlformats.org/officeDocument/2006/relationships/footer" Target="/word/footer1.xml" Id="R84323786ae8d49af" /></Relationships>
</file>