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90aa4a730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ÅSGÅRD RØR OG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 RØR OG ENERGI AS</w:t>
      </w:r>
    </w:p>
    <w:sectPr>
      <w:headerReference xmlns:r="http://schemas.openxmlformats.org/officeDocument/2006/relationships" w:type="default" r:id="R403afd3890534f74"/>
      <w:footerReference xmlns:r="http://schemas.openxmlformats.org/officeDocument/2006/relationships" w:type="default" r:id="Rf0ede00fae20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 RØR OG ENERGI AS   ·   Org.nr 928 177 912   ·   Bøkkerveien 30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 RØR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afd3890534f74" /><Relationship Type="http://schemas.openxmlformats.org/officeDocument/2006/relationships/footer" Target="/word/footer1.xml" Id="Rf0ede00fae2047fa" /></Relationships>
</file>