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557027b6a43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E. ROGNE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Røyse,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E. ROGNE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556be4c61e4c82"/>
      <w:footerReference xmlns:r="http://schemas.openxmlformats.org/officeDocument/2006/relationships" w:type="default" r:id="Rc117400d33dd46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56be4c61e4c82" /><Relationship Type="http://schemas.openxmlformats.org/officeDocument/2006/relationships/footer" Target="/word/footer1.xml" Id="Rc117400d33dd46bf" /></Relationships>
</file>