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b9037e547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2bd3f38d764c68"/>
      <w:footerReference xmlns:r="http://schemas.openxmlformats.org/officeDocument/2006/relationships" w:type="default" r:id="R051c97bb11b8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bd3f38d764c68" /><Relationship Type="http://schemas.openxmlformats.org/officeDocument/2006/relationships/footer" Target="/word/footer1.xml" Id="R051c97bb11b84dac" /></Relationships>
</file>