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8e97bcc6949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COC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COC INVEST AS</w:t>
      </w:r>
    </w:p>
    <w:sectPr>
      <w:headerReference xmlns:r="http://schemas.openxmlformats.org/officeDocument/2006/relationships" w:type="default" r:id="R223ee7c14d5a481f"/>
      <w:footerReference xmlns:r="http://schemas.openxmlformats.org/officeDocument/2006/relationships" w:type="default" r:id="Rabbf0460d0e0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COC INVEST AS   ·   Org.nr 928 222 373   ·   Wessels gate 8   ·   0165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ee7c14d5a481f" /><Relationship Type="http://schemas.openxmlformats.org/officeDocument/2006/relationships/footer" Target="/word/footer1.xml" Id="Rabbf0460d0e04f73" /></Relationships>
</file>