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c93bc394ce4c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FBS HALLSYSTEMER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FBS HALLSYSTEMER AS</w:t>
      </w:r>
    </w:p>
    <w:sectPr>
      <w:headerReference xmlns:r="http://schemas.openxmlformats.org/officeDocument/2006/relationships" w:type="default" r:id="R71144a12a9d9423f"/>
      <w:footerReference xmlns:r="http://schemas.openxmlformats.org/officeDocument/2006/relationships" w:type="default" r:id="R39a87e33bac649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FBS HALLSYSTEMER AS   ·   Org.nr 928 266 125   ·   Tord Pedersens gate 24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FBS HALLSYSTEMER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144a12a9d9423f" /><Relationship Type="http://schemas.openxmlformats.org/officeDocument/2006/relationships/footer" Target="/word/footer1.xml" Id="R39a87e33bac649f0" /></Relationships>
</file>