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ac0a16ea9490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TABASCO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TABASCO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b104021cd4946bc"/>
      <w:footerReference xmlns:r="http://schemas.openxmlformats.org/officeDocument/2006/relationships" w:type="default" r:id="R09231a1bbcde4b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TABASCO AS   ·   Org.nr 928 269 450   ·   Ludvig Kristensen Daas veg 7A   ·   7804 NAMSOS   ·   Tlf. 73 57 22 01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TABASCO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b104021cd4946bc" /><Relationship Type="http://schemas.openxmlformats.org/officeDocument/2006/relationships/footer" Target="/word/footer1.xml" Id="R09231a1bbcde4b78" /></Relationships>
</file>