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5e4b0e891244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CASH IS KINDZ AS</w:t>
      </w:r>
    </w:p>
    <w:sectPr>
      <w:headerReference xmlns:r="http://schemas.openxmlformats.org/officeDocument/2006/relationships" w:type="default" r:id="Ra0270e11e8f645d8"/>
      <w:footerReference xmlns:r="http://schemas.openxmlformats.org/officeDocument/2006/relationships" w:type="default" r:id="R5e62be6291644a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CASH IS KINDZ AS   ·   Org.nr 928 275 388   ·   Ole Fladagers gate 12B   ·   0353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CASH IS KINDZ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270e11e8f645d8" /><Relationship Type="http://schemas.openxmlformats.org/officeDocument/2006/relationships/footer" Target="/word/footer1.xml" Id="R5e62be6291644a1b" /></Relationships>
</file>