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5ee9c2874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HAATRE DESIGN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Mauseidvåg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HAATRE DESIGN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24e16cf0c64abf"/>
      <w:footerReference xmlns:r="http://schemas.openxmlformats.org/officeDocument/2006/relationships" w:type="default" r:id="R2b11ee9cb013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HAATRE DESIGN AS   ·   Org.nr 928 275 450   ·   Svingen 10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HAATRE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4e16cf0c64abf" /><Relationship Type="http://schemas.openxmlformats.org/officeDocument/2006/relationships/footer" Target="/word/footer1.xml" Id="R2b11ee9cb01345cd" /></Relationships>
</file>