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9bfcb0038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f6f06b5854b38"/>
      <w:footerReference xmlns:r="http://schemas.openxmlformats.org/officeDocument/2006/relationships" w:type="default" r:id="R3cbd46f7b888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 AS   ·   Org.nr 928 276 473   ·   c/o Andreas Farbu, Vinnahaugveien 11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f6f06b5854b38" /><Relationship Type="http://schemas.openxmlformats.org/officeDocument/2006/relationships/footer" Target="/word/footer1.xml" Id="R3cbd46f7b8884876" /></Relationships>
</file>