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4155ab47b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 DIGGER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 DIGGER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4950f75ed475f"/>
      <w:footerReference xmlns:r="http://schemas.openxmlformats.org/officeDocument/2006/relationships" w:type="default" r:id="Re1e325f390ff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 DIGGER INVEST AS   ·   Org.nr 928 286 894   ·   Schultz' gate 1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 DIGGER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4950f75ed475f" /><Relationship Type="http://schemas.openxmlformats.org/officeDocument/2006/relationships/footer" Target="/word/footer1.xml" Id="Re1e325f390ff4b1d" /></Relationships>
</file>