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4b5aa4a88940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FURTEBOTN AS</w:t>
      </w:r>
    </w:p>
    <w:sectPr>
      <w:headerReference xmlns:r="http://schemas.openxmlformats.org/officeDocument/2006/relationships" w:type="default" r:id="R9233f72db674421a"/>
      <w:footerReference xmlns:r="http://schemas.openxmlformats.org/officeDocument/2006/relationships" w:type="default" r:id="R357088fbba8940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FURTEBOTN AS   ·   Org.nr 928 330 672   ·   Bordalssvingen 83   ·   4639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FURTEBOTN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33f72db674421a" /><Relationship Type="http://schemas.openxmlformats.org/officeDocument/2006/relationships/footer" Target="/word/footer1.xml" Id="R357088fbba8940fe" /></Relationships>
</file>