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317c9697b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VVS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VVS HOLDING AS</w:t>
      </w:r>
    </w:p>
    <w:sectPr>
      <w:headerReference xmlns:r="http://schemas.openxmlformats.org/officeDocument/2006/relationships" w:type="default" r:id="R143845321da849db"/>
      <w:footerReference xmlns:r="http://schemas.openxmlformats.org/officeDocument/2006/relationships" w:type="default" r:id="R5adbfef535ff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VVS HOLDING AS   ·   Org.nr 928 352 617   ·   Boes Bakke 12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845321da849db" /><Relationship Type="http://schemas.openxmlformats.org/officeDocument/2006/relationships/footer" Target="/word/footer1.xml" Id="R5adbfef535ff4ecb" /></Relationships>
</file>