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6d148a5c848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SKOTEXNÆS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SKOTEXNÆS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a3a269ffe94113"/>
      <w:footerReference xmlns:r="http://schemas.openxmlformats.org/officeDocument/2006/relationships" w:type="default" r:id="R755d863d0ea8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SKOTEXNÆS AS   ·   Org.nr 928 382 672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SKOTEXNÆS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3a269ffe94113" /><Relationship Type="http://schemas.openxmlformats.org/officeDocument/2006/relationships/footer" Target="/word/footer1.xml" Id="R755d863d0ea84341" /></Relationships>
</file>