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92efe496c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ROMSDALEN AS</w:t>
      </w:r>
    </w:p>
    <w:sectPr>
      <w:headerReference xmlns:r="http://schemas.openxmlformats.org/officeDocument/2006/relationships" w:type="default" r:id="Rce791c0cc54b4597"/>
      <w:footerReference xmlns:r="http://schemas.openxmlformats.org/officeDocument/2006/relationships" w:type="default" r:id="R5c318a0f477c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ROMSDALEN AS   ·   Org.nr 928 429 261   ·   Jernbanegata 1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91c0cc54b4597" /><Relationship Type="http://schemas.openxmlformats.org/officeDocument/2006/relationships/footer" Target="/word/footer1.xml" Id="R5c318a0f477c4b39" /></Relationships>
</file>