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521b56975242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HOLE IN ONE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HOLE IN ONE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163d30c7e942e3"/>
      <w:footerReference xmlns:r="http://schemas.openxmlformats.org/officeDocument/2006/relationships" w:type="default" r:id="Rcac88006897b49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HOLE IN ONE INVEST AS   ·   Org.nr 928 436 578   ·   Frederik Glads gate 1   ·   0482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HOLE IN ONE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163d30c7e942e3" /><Relationship Type="http://schemas.openxmlformats.org/officeDocument/2006/relationships/footer" Target="/word/footer1.xml" Id="Rcac88006897b4939" /></Relationships>
</file>