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500b8fe5f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TONJE FOSS HOLDING AS</w:t>
      </w:r>
    </w:p>
    <w:sectPr>
      <w:headerReference xmlns:r="http://schemas.openxmlformats.org/officeDocument/2006/relationships" w:type="default" r:id="R2645fb3dce324ac3"/>
      <w:footerReference xmlns:r="http://schemas.openxmlformats.org/officeDocument/2006/relationships" w:type="default" r:id="R944c02c5cbc9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TONJE FOSS HOLDING AS   ·   Org.nr 928 446 522   ·   c/o Tonje Foss, Fosswinckels gate 39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TONJE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5fb3dce324ac3" /><Relationship Type="http://schemas.openxmlformats.org/officeDocument/2006/relationships/footer" Target="/word/footer1.xml" Id="R944c02c5cbc94fb0" /></Relationships>
</file>