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1cb38bdec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INVESTERING AS</w:t>
      </w:r>
    </w:p>
    <w:sectPr>
      <w:headerReference xmlns:r="http://schemas.openxmlformats.org/officeDocument/2006/relationships" w:type="default" r:id="R085311f78b23491e"/>
      <w:footerReference xmlns:r="http://schemas.openxmlformats.org/officeDocument/2006/relationships" w:type="default" r:id="R13db94e58ab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311f78b23491e" /><Relationship Type="http://schemas.openxmlformats.org/officeDocument/2006/relationships/footer" Target="/word/footer1.xml" Id="R13db94e58ab24749" /></Relationships>
</file>