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c3b644214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 DE GRAAFF HOLDING AS</w:t>
      </w:r>
    </w:p>
    <w:sectPr>
      <w:headerReference xmlns:r="http://schemas.openxmlformats.org/officeDocument/2006/relationships" w:type="default" r:id="R2fbf7b80732d4d2b"/>
      <w:footerReference xmlns:r="http://schemas.openxmlformats.org/officeDocument/2006/relationships" w:type="default" r:id="R5ec3934cace1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 DE GRAAFF HOLDING AS   ·   Org.nr 928 466 167   ·   Breimsvegen 1361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 DE GRAAFF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f7b80732d4d2b" /><Relationship Type="http://schemas.openxmlformats.org/officeDocument/2006/relationships/footer" Target="/word/footer1.xml" Id="R5ec3934cace142fd" /></Relationships>
</file>