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08d010fda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JENNY MARIE BJØRNDAL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JENNY MARIE BJØRNDAL AS</w:t>
      </w:r>
    </w:p>
    <w:sectPr>
      <w:headerReference xmlns:r="http://schemas.openxmlformats.org/officeDocument/2006/relationships" w:type="default" r:id="R08598e9d27e64db1"/>
      <w:footerReference xmlns:r="http://schemas.openxmlformats.org/officeDocument/2006/relationships" w:type="default" r:id="R37a972397d1a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JENNY MARIE BJØRNDAL AS   ·   Org.nr 928 488 721   ·   c/o Jenny Marie Bjørndal, Lerkeveien 17   ·   5097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JENNY MARIE BJØRNDAL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98e9d27e64db1" /><Relationship Type="http://schemas.openxmlformats.org/officeDocument/2006/relationships/footer" Target="/word/footer1.xml" Id="R37a972397d1a4def" /></Relationships>
</file>