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bde67140b40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A&amp;G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A&amp;G TRANSPORT AS</w:t>
      </w:r>
    </w:p>
    <w:sectPr>
      <w:headerReference xmlns:r="http://schemas.openxmlformats.org/officeDocument/2006/relationships" w:type="default" r:id="Ra2f31991523041de"/>
      <w:footerReference xmlns:r="http://schemas.openxmlformats.org/officeDocument/2006/relationships" w:type="default" r:id="R51b3535abf5b4e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A&amp;G TRANSPORT AS   ·   Org.nr 928 497 186   ·   Låveveien 52A   ·   0682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A&amp;G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31991523041de" /><Relationship Type="http://schemas.openxmlformats.org/officeDocument/2006/relationships/footer" Target="/word/footer1.xml" Id="R51b3535abf5b4ef6" /></Relationships>
</file>