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368e5eaa6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STORESÆTRE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STORESÆTRE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aa844c63f4a70"/>
      <w:footerReference xmlns:r="http://schemas.openxmlformats.org/officeDocument/2006/relationships" w:type="default" r:id="R6f7f3d091e75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STORESÆTRE AS   ·   Org.nr 928 505 871   ·   Geilavegen 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STORESÆTRE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aa844c63f4a70" /><Relationship Type="http://schemas.openxmlformats.org/officeDocument/2006/relationships/footer" Target="/word/footer1.xml" Id="R6f7f3d091e75473c" /></Relationships>
</file>